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FB3" w:rsidRDefault="00CD6FB3" w:rsidP="00CD6FB3">
      <w:pPr>
        <w:jc w:val="center"/>
        <w:rPr>
          <w:lang w:val="es-MX"/>
        </w:rPr>
      </w:pPr>
      <w:r>
        <w:rPr>
          <w:lang w:val="es-MX"/>
        </w:rPr>
        <w:t>Asociación</w:t>
      </w:r>
      <w:r>
        <w:rPr>
          <w:lang w:val="es-MX"/>
        </w:rPr>
        <w:t xml:space="preserve"> de Mujeres </w:t>
      </w:r>
      <w:r>
        <w:rPr>
          <w:lang w:val="es-MX"/>
        </w:rPr>
        <w:t>Corazón</w:t>
      </w:r>
      <w:r>
        <w:rPr>
          <w:lang w:val="es-MX"/>
        </w:rPr>
        <w:t xml:space="preserve"> de Mujer municipio de Villa de Leyva</w:t>
      </w:r>
    </w:p>
    <w:p w:rsidR="00CD6FB3" w:rsidRDefault="00CD6FB3" w:rsidP="00CD6FB3">
      <w:pPr>
        <w:jc w:val="center"/>
        <w:rPr>
          <w:lang w:val="es-MX"/>
        </w:rPr>
      </w:pPr>
      <w:r>
        <w:rPr>
          <w:lang w:val="es-MX"/>
        </w:rPr>
        <w:t>Encuesta</w:t>
      </w:r>
    </w:p>
    <w:p w:rsidR="00CD6FB3" w:rsidRDefault="00CD6FB3" w:rsidP="00CD6FB3">
      <w:pPr>
        <w:jc w:val="center"/>
        <w:rPr>
          <w:lang w:val="es-MX"/>
        </w:rPr>
      </w:pPr>
      <w:r>
        <w:rPr>
          <w:lang w:val="es-MX"/>
        </w:rPr>
        <w:t>Objetivo:  De terminar la demanda de productos de belleza en hoteles, salones de belleza</w:t>
      </w:r>
    </w:p>
    <w:tbl>
      <w:tblPr>
        <w:tblStyle w:val="Tablaconcuadrcula"/>
        <w:tblW w:w="13710" w:type="dxa"/>
        <w:tblInd w:w="-714" w:type="dxa"/>
        <w:tblLook w:val="04A0" w:firstRow="1" w:lastRow="0" w:firstColumn="1" w:lastColumn="0" w:noHBand="0" w:noVBand="1"/>
      </w:tblPr>
      <w:tblGrid>
        <w:gridCol w:w="1651"/>
        <w:gridCol w:w="1057"/>
        <w:gridCol w:w="804"/>
        <w:gridCol w:w="1003"/>
        <w:gridCol w:w="962"/>
        <w:gridCol w:w="1601"/>
        <w:gridCol w:w="726"/>
        <w:gridCol w:w="1354"/>
        <w:gridCol w:w="1551"/>
        <w:gridCol w:w="1350"/>
        <w:gridCol w:w="1651"/>
      </w:tblGrid>
      <w:tr w:rsidR="0072097F" w:rsidTr="0072097F">
        <w:trPr>
          <w:trHeight w:val="1740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Nombre del establecimiento</w:t>
            </w: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Dirección y teléfono</w:t>
            </w: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correo</w:t>
            </w: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contacto</w:t>
            </w: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Productos</w:t>
            </w:r>
            <w:r>
              <w:rPr>
                <w:lang w:val="es-MX"/>
              </w:rPr>
              <w:t xml:space="preserve"> y presentaciones</w:t>
            </w: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F18A41" wp14:editId="5D51D09B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1066800</wp:posOffset>
                      </wp:positionV>
                      <wp:extent cx="9525" cy="104775"/>
                      <wp:effectExtent l="0" t="0" r="28575" b="28575"/>
                      <wp:wrapNone/>
                      <wp:docPr id="3" name="Conector rec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3CCF2C" id="Conector recto 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7pt,84pt" to="113.45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lang w:val="es-MX"/>
              </w:rPr>
              <w:t xml:space="preserve">Apoyaría a una empresa financiada por el Sena </w:t>
            </w: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 xml:space="preserve">de ser </w:t>
            </w:r>
            <w:r>
              <w:rPr>
                <w:lang w:val="es-MX"/>
              </w:rPr>
              <w:t>afirmativa</w:t>
            </w:r>
            <w:r>
              <w:rPr>
                <w:lang w:val="es-MX"/>
              </w:rPr>
              <w:t xml:space="preserve"> con </w:t>
            </w:r>
            <w:r>
              <w:rPr>
                <w:lang w:val="es-MX"/>
              </w:rPr>
              <w:t>cuan</w:t>
            </w:r>
            <w:r>
              <w:rPr>
                <w:lang w:val="es-MX"/>
              </w:rPr>
              <w:t>tas unidades, presentación y cada cuanto</w:t>
            </w: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Quien es su proveedor actual, dirección, teléfono, correo precio</w:t>
            </w: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Cuales son los requisitos que solicita su establecimiento para realizar un tipo de negociación con una empresa nueva</w:t>
            </w: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962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Champú</w:t>
            </w:r>
            <w:bookmarkStart w:id="0" w:name="_GoBack"/>
            <w:bookmarkEnd w:id="0"/>
          </w:p>
        </w:tc>
        <w:tc>
          <w:tcPr>
            <w:tcW w:w="1601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acondicionador</w:t>
            </w:r>
          </w:p>
        </w:tc>
        <w:tc>
          <w:tcPr>
            <w:tcW w:w="726" w:type="dxa"/>
          </w:tcPr>
          <w:p w:rsidR="0072097F" w:rsidRDefault="0072097F" w:rsidP="003D19AD">
            <w:pPr>
              <w:rPr>
                <w:lang w:val="es-MX"/>
              </w:rPr>
            </w:pPr>
            <w:r>
              <w:rPr>
                <w:lang w:val="es-MX"/>
              </w:rPr>
              <w:t>jabón</w:t>
            </w: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50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50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  <w:tr w:rsidR="0072097F" w:rsidTr="0072097F">
        <w:trPr>
          <w:trHeight w:val="236"/>
        </w:trPr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3289" w:type="dxa"/>
            <w:gridSpan w:val="3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4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551" w:type="dxa"/>
          </w:tcPr>
          <w:p w:rsidR="0072097F" w:rsidRDefault="0072097F" w:rsidP="003D19AD">
            <w:pPr>
              <w:rPr>
                <w:lang w:val="es-MX"/>
              </w:rPr>
            </w:pPr>
          </w:p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350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  <w:tc>
          <w:tcPr>
            <w:tcW w:w="1651" w:type="dxa"/>
          </w:tcPr>
          <w:p w:rsidR="0072097F" w:rsidRDefault="0072097F" w:rsidP="003D19AD">
            <w:pPr>
              <w:rPr>
                <w:lang w:val="es-MX"/>
              </w:rPr>
            </w:pPr>
          </w:p>
        </w:tc>
      </w:tr>
    </w:tbl>
    <w:p w:rsidR="00D639B4" w:rsidRDefault="00CD6FB3">
      <w:r>
        <w:t>Responsable: Luz Arelis García</w:t>
      </w:r>
    </w:p>
    <w:sectPr w:rsidR="00D639B4" w:rsidSect="00CD6FB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B3"/>
    <w:rsid w:val="0072097F"/>
    <w:rsid w:val="00CD6FB3"/>
    <w:rsid w:val="00D6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0594"/>
  <w15:chartTrackingRefBased/>
  <w15:docId w15:val="{C40D8D7E-A450-4848-8490-C80AD946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6F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1</cp:revision>
  <dcterms:created xsi:type="dcterms:W3CDTF">2024-09-06T14:35:00Z</dcterms:created>
  <dcterms:modified xsi:type="dcterms:W3CDTF">2024-09-06T14:55:00Z</dcterms:modified>
</cp:coreProperties>
</file>